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:rsidR="00E1204D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…………………….</w:t>
      </w:r>
      <w:r w:rsidRPr="00D40A1B">
        <w:rPr>
          <w:sz w:val="22"/>
          <w:szCs w:val="22"/>
        </w:rPr>
        <w:br/>
        <w:t>a Przedszkolem Niepublicznym GROSZEK z siedzibą w  Murowanej Goślinie przy ul. Gnieźnieńskiej 7 , reprezentowanym przez mgr inż. Magdalenę Pędzińską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</w:t>
      </w:r>
      <w:r w:rsidR="0013183A">
        <w:rPr>
          <w:sz w:val="22"/>
          <w:szCs w:val="22"/>
        </w:rPr>
        <w:t>kres od  1 lutego  2019</w:t>
      </w:r>
      <w:bookmarkStart w:id="0" w:name="_GoBack"/>
      <w:bookmarkEnd w:id="0"/>
      <w:r w:rsidR="00DE6552">
        <w:rPr>
          <w:sz w:val="22"/>
          <w:szCs w:val="22"/>
        </w:rPr>
        <w:t xml:space="preserve"> roku  </w:t>
      </w:r>
      <w:r w:rsidRPr="00D40A1B">
        <w:rPr>
          <w:sz w:val="22"/>
          <w:szCs w:val="22"/>
        </w:rPr>
        <w:t xml:space="preserve">do </w:t>
      </w:r>
      <w:r w:rsidR="00DE6552">
        <w:rPr>
          <w:sz w:val="22"/>
          <w:szCs w:val="22"/>
        </w:rPr>
        <w:t>31 sierpnia 2019 roku</w:t>
      </w:r>
      <w:r w:rsidR="00611995">
        <w:rPr>
          <w:sz w:val="22"/>
          <w:szCs w:val="22"/>
        </w:rPr>
        <w:t>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18.00 w dni robocze od poniedziałku do piątku.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</w:t>
      </w:r>
      <w:r w:rsidR="00E17EE4">
        <w:rPr>
          <w:sz w:val="22"/>
          <w:szCs w:val="22"/>
        </w:rPr>
        <w:t>zedszkole wynosi odpowiednio: 25</w:t>
      </w:r>
      <w:r>
        <w:rPr>
          <w:sz w:val="22"/>
          <w:szCs w:val="22"/>
        </w:rPr>
        <w:t>0</w:t>
      </w:r>
      <w:r w:rsidRPr="00D40A1B">
        <w:rPr>
          <w:sz w:val="22"/>
          <w:szCs w:val="22"/>
        </w:rPr>
        <w:t xml:space="preserve"> złotych miesięcznie – dziecko pr</w:t>
      </w:r>
      <w:r>
        <w:rPr>
          <w:sz w:val="22"/>
          <w:szCs w:val="22"/>
        </w:rPr>
        <w:t>zebywa w przedszkolu do godz. 16.00; 350</w:t>
      </w:r>
      <w:r w:rsidRPr="00D40A1B">
        <w:rPr>
          <w:sz w:val="22"/>
          <w:szCs w:val="22"/>
        </w:rPr>
        <w:t xml:space="preserve"> złotych miesięcznie – dziecko przebywa w </w:t>
      </w:r>
      <w:r>
        <w:rPr>
          <w:sz w:val="22"/>
          <w:szCs w:val="22"/>
        </w:rPr>
        <w:t>przedszkolu do godz.18.00; 200 złotych w okresie wakacyjnym</w:t>
      </w:r>
      <w:r w:rsidRPr="00D40A1B">
        <w:rPr>
          <w:sz w:val="22"/>
          <w:szCs w:val="22"/>
        </w:rPr>
        <w:t xml:space="preserve"> i nie podlega zwrotowi w przypadku ch</w:t>
      </w:r>
      <w:r w:rsidR="007F3995">
        <w:rPr>
          <w:sz w:val="22"/>
          <w:szCs w:val="22"/>
        </w:rPr>
        <w:t>oroby lub urlopowania dziecka oraz w czasie przerw technicznych i urlopowych.</w:t>
      </w:r>
    </w:p>
    <w:p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:rsidR="00E1204D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lastRenderedPageBreak/>
        <w:t>Dzieci mogą uczestniczyć w zajęciach dodatkowych</w:t>
      </w:r>
      <w:r w:rsidR="00611995">
        <w:rPr>
          <w:sz w:val="22"/>
          <w:szCs w:val="22"/>
        </w:rPr>
        <w:t xml:space="preserve"> (język angielski, rytmika, gimnastyka, religia)</w:t>
      </w:r>
      <w:r w:rsidRPr="00D40A1B">
        <w:rPr>
          <w:sz w:val="22"/>
          <w:szCs w:val="22"/>
        </w:rPr>
        <w:t xml:space="preserve"> w ramach opłaty stałej.</w:t>
      </w:r>
    </w:p>
    <w:p w:rsidR="00E1204D" w:rsidRPr="00E1204D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 nie pobiera się w przypadku całomiesięcznej nieobecności dziecka w okresie wakacyjnym.</w:t>
      </w: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>
        <w:rPr>
          <w:sz w:val="22"/>
          <w:szCs w:val="22"/>
        </w:rPr>
        <w:t>wieniowa dzienna to 9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:rsidR="00DE6552" w:rsidRPr="00D40A1B" w:rsidRDefault="00DE6552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:rsidR="00E1204D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:rsidR="00160F23" w:rsidRDefault="00160F23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160F23" w:rsidRPr="00D40A1B" w:rsidRDefault="00160F23" w:rsidP="00160F2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9</w:t>
      </w:r>
    </w:p>
    <w:p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</w:t>
      </w:r>
      <w:r w:rsidR="00DE6552">
        <w:rPr>
          <w:rFonts w:ascii="Times New Roman" w:hAnsi="Times New Roman"/>
          <w:sz w:val="22"/>
          <w:szCs w:val="22"/>
        </w:rPr>
        <w:t xml:space="preserve">kres ten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:rsidR="00160F23" w:rsidRDefault="00160F23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:rsidR="00DE6552" w:rsidRDefault="00DE6552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:rsidR="00F542BF" w:rsidRPr="00D40A1B" w:rsidRDefault="00F542BF" w:rsidP="00F542BF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 w:rsidR="004F1921"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 w:rsidR="004F1921"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 w:rsidR="004F1921"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 w:rsidR="004F192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publikowanych na stronie Internetowej pod adresem </w:t>
      </w:r>
      <w:hyperlink r:id="rId7" w:history="1">
        <w:r w:rsidRPr="00F542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 w:rsidR="004F1921"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="004F1921" w:rsidRPr="004F1921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 w:rsidR="004F1921">
        <w:rPr>
          <w:rFonts w:ascii="Times New Roman" w:hAnsi="Times New Roman"/>
          <w:sz w:val="22"/>
          <w:szCs w:val="22"/>
        </w:rPr>
        <w:t>.</w:t>
      </w:r>
    </w:p>
    <w:p w:rsidR="004F1921" w:rsidRDefault="004F1921" w:rsidP="004F1921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:rsidR="004F1921" w:rsidRDefault="004F1921" w:rsidP="00E1204D">
      <w:pPr>
        <w:spacing w:line="360" w:lineRule="auto"/>
        <w:jc w:val="center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 w:rsidR="00160F23">
        <w:rPr>
          <w:sz w:val="22"/>
          <w:szCs w:val="22"/>
        </w:rPr>
        <w:t>1</w:t>
      </w:r>
      <w:r w:rsidR="00F542BF">
        <w:rPr>
          <w:sz w:val="22"/>
          <w:szCs w:val="22"/>
        </w:rPr>
        <w:t>1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F542BF">
        <w:rPr>
          <w:sz w:val="22"/>
          <w:szCs w:val="22"/>
        </w:rPr>
        <w:t>2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</w:t>
      </w:r>
      <w:r w:rsidR="00F542BF">
        <w:rPr>
          <w:sz w:val="22"/>
          <w:szCs w:val="22"/>
        </w:rPr>
        <w:t>3</w:t>
      </w:r>
    </w:p>
    <w:p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</w:p>
    <w:sectPr w:rsidR="001A352D" w:rsidRPr="00E1204D" w:rsidSect="0039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A0F8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0F85E" w16cid:durableId="1F8EA9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26" w:rsidRDefault="00DA1026" w:rsidP="00F542BF">
      <w:r>
        <w:separator/>
      </w:r>
    </w:p>
  </w:endnote>
  <w:endnote w:type="continuationSeparator" w:id="1">
    <w:p w:rsidR="00DA1026" w:rsidRDefault="00DA1026" w:rsidP="00F5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26" w:rsidRDefault="00DA1026" w:rsidP="00F542BF">
      <w:r>
        <w:separator/>
      </w:r>
    </w:p>
  </w:footnote>
  <w:footnote w:type="continuationSeparator" w:id="1">
    <w:p w:rsidR="00DA1026" w:rsidRDefault="00DA1026" w:rsidP="00F542BF">
      <w:r>
        <w:continuationSeparator/>
      </w:r>
    </w:p>
  </w:footnote>
  <w:footnote w:id="2">
    <w:p w:rsidR="00F542BF" w:rsidRDefault="00F542BF">
      <w:pPr>
        <w:pStyle w:val="Tekstprzypisudolnego"/>
      </w:pPr>
      <w:r>
        <w:rPr>
          <w:rStyle w:val="Odwoanieprzypisudolnego"/>
        </w:rPr>
        <w:footnoteRef/>
      </w:r>
      <w:r w:rsidR="004F1921">
        <w:t>Ni</w:t>
      </w:r>
      <w:r>
        <w:t>ewłaściwe</w:t>
      </w:r>
      <w:r w:rsidR="004F1921">
        <w:t xml:space="preserve">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0C7"/>
    <w:multiLevelType w:val="hybridMultilevel"/>
    <w:tmpl w:val="ABAA2C86"/>
    <w:lvl w:ilvl="0" w:tplc="7F80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osnowski">
    <w15:presenceInfo w15:providerId="Windows Live" w15:userId="674798d4b5b7d0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4D"/>
    <w:rsid w:val="00006F71"/>
    <w:rsid w:val="000173E4"/>
    <w:rsid w:val="0004290F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3183A"/>
    <w:rsid w:val="00132FF1"/>
    <w:rsid w:val="00154279"/>
    <w:rsid w:val="00156429"/>
    <w:rsid w:val="00160F23"/>
    <w:rsid w:val="001635AA"/>
    <w:rsid w:val="0016478C"/>
    <w:rsid w:val="00182D71"/>
    <w:rsid w:val="00187C44"/>
    <w:rsid w:val="001A352D"/>
    <w:rsid w:val="001B680B"/>
    <w:rsid w:val="001C32F8"/>
    <w:rsid w:val="001C4DD8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44ADD"/>
    <w:rsid w:val="00391124"/>
    <w:rsid w:val="003943C5"/>
    <w:rsid w:val="003A0D3F"/>
    <w:rsid w:val="003A421A"/>
    <w:rsid w:val="003A67EA"/>
    <w:rsid w:val="003D00E4"/>
    <w:rsid w:val="003D5597"/>
    <w:rsid w:val="003E0A1B"/>
    <w:rsid w:val="003E6693"/>
    <w:rsid w:val="00427B5D"/>
    <w:rsid w:val="004417FA"/>
    <w:rsid w:val="00447748"/>
    <w:rsid w:val="0045085B"/>
    <w:rsid w:val="004527F6"/>
    <w:rsid w:val="00457714"/>
    <w:rsid w:val="0046597B"/>
    <w:rsid w:val="004707BA"/>
    <w:rsid w:val="00482418"/>
    <w:rsid w:val="004921E6"/>
    <w:rsid w:val="00493CBD"/>
    <w:rsid w:val="004A4D9A"/>
    <w:rsid w:val="004B2033"/>
    <w:rsid w:val="004B6073"/>
    <w:rsid w:val="004E721D"/>
    <w:rsid w:val="004F1921"/>
    <w:rsid w:val="004F2DE9"/>
    <w:rsid w:val="00516D10"/>
    <w:rsid w:val="0054438C"/>
    <w:rsid w:val="00553E42"/>
    <w:rsid w:val="0057049C"/>
    <w:rsid w:val="00580111"/>
    <w:rsid w:val="0058179D"/>
    <w:rsid w:val="005A0D05"/>
    <w:rsid w:val="005B56F1"/>
    <w:rsid w:val="005C475B"/>
    <w:rsid w:val="005F6AAF"/>
    <w:rsid w:val="00603359"/>
    <w:rsid w:val="00607A2E"/>
    <w:rsid w:val="00610917"/>
    <w:rsid w:val="00611995"/>
    <w:rsid w:val="006368C5"/>
    <w:rsid w:val="0064313B"/>
    <w:rsid w:val="0064737A"/>
    <w:rsid w:val="00654661"/>
    <w:rsid w:val="00664C13"/>
    <w:rsid w:val="00693A72"/>
    <w:rsid w:val="006A3227"/>
    <w:rsid w:val="006A65E2"/>
    <w:rsid w:val="006B18C8"/>
    <w:rsid w:val="006E7B68"/>
    <w:rsid w:val="006F4CCB"/>
    <w:rsid w:val="006F5B64"/>
    <w:rsid w:val="007571F4"/>
    <w:rsid w:val="00765BAE"/>
    <w:rsid w:val="0079028A"/>
    <w:rsid w:val="007D0526"/>
    <w:rsid w:val="007D4A5B"/>
    <w:rsid w:val="007F16E4"/>
    <w:rsid w:val="007F17D5"/>
    <w:rsid w:val="007F399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A7247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719CA"/>
    <w:rsid w:val="00974246"/>
    <w:rsid w:val="00975087"/>
    <w:rsid w:val="009D5BEC"/>
    <w:rsid w:val="009D7481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645D"/>
    <w:rsid w:val="00C024B3"/>
    <w:rsid w:val="00C026D7"/>
    <w:rsid w:val="00C21D97"/>
    <w:rsid w:val="00C4396F"/>
    <w:rsid w:val="00C44E4C"/>
    <w:rsid w:val="00C45417"/>
    <w:rsid w:val="00C82A8D"/>
    <w:rsid w:val="00C85469"/>
    <w:rsid w:val="00D424CE"/>
    <w:rsid w:val="00D4254F"/>
    <w:rsid w:val="00D50CBD"/>
    <w:rsid w:val="00D5162F"/>
    <w:rsid w:val="00D544CD"/>
    <w:rsid w:val="00D704A6"/>
    <w:rsid w:val="00DA1026"/>
    <w:rsid w:val="00DA5F60"/>
    <w:rsid w:val="00DA6012"/>
    <w:rsid w:val="00DC4733"/>
    <w:rsid w:val="00DD54E0"/>
    <w:rsid w:val="00DE2750"/>
    <w:rsid w:val="00DE6552"/>
    <w:rsid w:val="00E1204D"/>
    <w:rsid w:val="00E125BA"/>
    <w:rsid w:val="00E16A77"/>
    <w:rsid w:val="00E1740A"/>
    <w:rsid w:val="00E17EE4"/>
    <w:rsid w:val="00E27E4B"/>
    <w:rsid w:val="00E52EDF"/>
    <w:rsid w:val="00E62C95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542BF"/>
    <w:rsid w:val="00F65F5F"/>
    <w:rsid w:val="00F801F4"/>
    <w:rsid w:val="00F80F32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Użytkownik systemu Windows</cp:lastModifiedBy>
  <cp:revision>2</cp:revision>
  <cp:lastPrinted>2019-03-16T13:57:00Z</cp:lastPrinted>
  <dcterms:created xsi:type="dcterms:W3CDTF">2019-03-16T13:58:00Z</dcterms:created>
  <dcterms:modified xsi:type="dcterms:W3CDTF">2019-03-16T13:58:00Z</dcterms:modified>
</cp:coreProperties>
</file>